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87C28" w14:textId="77777777" w:rsidR="00337365" w:rsidRPr="00CA3D75" w:rsidRDefault="00337365" w:rsidP="00337365">
      <w:pPr>
        <w:spacing w:line="276" w:lineRule="auto"/>
        <w:jc w:val="center"/>
        <w:rPr>
          <w:sz w:val="48"/>
          <w:szCs w:val="48"/>
        </w:rPr>
      </w:pPr>
      <w:bookmarkStart w:id="0" w:name="_Hlk41583767"/>
      <w:bookmarkEnd w:id="0"/>
      <w:r w:rsidRPr="00CA3D75">
        <w:rPr>
          <w:sz w:val="48"/>
          <w:szCs w:val="48"/>
        </w:rPr>
        <w:t>Tommy Ray Guess III</w:t>
      </w:r>
    </w:p>
    <w:p w14:paraId="41DAFB3D" w14:textId="739F91F2" w:rsidR="00337365" w:rsidRPr="00973904" w:rsidRDefault="00337365" w:rsidP="00973904">
      <w:pPr>
        <w:pBdr>
          <w:bottom w:val="single" w:sz="4" w:space="1" w:color="auto"/>
        </w:pBdr>
        <w:spacing w:line="276" w:lineRule="auto"/>
        <w:jc w:val="center"/>
      </w:pPr>
      <w:r w:rsidRPr="002C28CD">
        <w:t>tray.guess@gmail.com</w:t>
      </w:r>
      <w:r>
        <w:t xml:space="preserve">   –   303-731-9874   –   </w:t>
      </w:r>
      <w:r w:rsidRPr="002C28CD">
        <w:t>linkedin.com/in/tommy-guess</w:t>
      </w:r>
      <w:r w:rsidR="006910F0">
        <w:t xml:space="preserve">   </w:t>
      </w:r>
      <w:r w:rsidR="006910F0">
        <w:t>–</w:t>
      </w:r>
      <w:r w:rsidR="006910F0">
        <w:t xml:space="preserve">   trayguess.com</w:t>
      </w:r>
    </w:p>
    <w:p w14:paraId="75A2065F" w14:textId="02D37627" w:rsidR="003F58BB" w:rsidRDefault="002E640E" w:rsidP="003F58BB">
      <w:pPr>
        <w:spacing w:after="160" w:line="259" w:lineRule="auto"/>
        <w:jc w:val="center"/>
        <w:rPr>
          <w:sz w:val="36"/>
          <w:szCs w:val="36"/>
        </w:rPr>
      </w:pPr>
      <w:r>
        <w:rPr>
          <w:sz w:val="36"/>
          <w:szCs w:val="36"/>
        </w:rPr>
        <w:t>AUTOMATIC WASTE SORTING DEVICE</w:t>
      </w:r>
    </w:p>
    <w:p w14:paraId="0DD14D7C" w14:textId="0F5DF4B1" w:rsidR="002E640E" w:rsidRPr="002E640E" w:rsidRDefault="006460F3" w:rsidP="003F58BB">
      <w:pPr>
        <w:spacing w:after="160" w:line="259" w:lineRule="auto"/>
        <w:jc w:val="center"/>
      </w:pPr>
      <w:r w:rsidRPr="006460F3">
        <w:t>Rubi Araiza, Kat Edmond, T</w:t>
      </w:r>
      <w:r>
        <w:t>ommy</w:t>
      </w:r>
      <w:r w:rsidRPr="006460F3">
        <w:t xml:space="preserve"> Guess, Arthur Yuhang Li, Raquel Ruiz</w:t>
      </w:r>
      <w:r>
        <w:t xml:space="preserve"> (2020)</w:t>
      </w:r>
    </w:p>
    <w:p w14:paraId="6B3282B2" w14:textId="3584538A" w:rsidR="00F9001E" w:rsidRDefault="00FA0F2E" w:rsidP="003F58BB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91C85F" wp14:editId="0B83B322">
            <wp:simplePos x="0" y="0"/>
            <wp:positionH relativeFrom="column">
              <wp:posOffset>-199390</wp:posOffset>
            </wp:positionH>
            <wp:positionV relativeFrom="page">
              <wp:posOffset>4825365</wp:posOffset>
            </wp:positionV>
            <wp:extent cx="3825875" cy="1650365"/>
            <wp:effectExtent l="0" t="0" r="3175" b="6985"/>
            <wp:wrapTopAndBottom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DI_thinkspace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4" b="2881"/>
                    <a:stretch/>
                  </pic:blipFill>
                  <pic:spPr bwMode="auto">
                    <a:xfrm>
                      <a:off x="0" y="0"/>
                      <a:ext cx="3825875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640E">
        <w:rPr>
          <w:noProof/>
        </w:rPr>
        <w:drawing>
          <wp:anchor distT="0" distB="0" distL="114300" distR="114300" simplePos="0" relativeHeight="251659264" behindDoc="0" locked="0" layoutInCell="1" allowOverlap="1" wp14:anchorId="3554F16A" wp14:editId="308592F3">
            <wp:simplePos x="0" y="0"/>
            <wp:positionH relativeFrom="column">
              <wp:posOffset>3677920</wp:posOffset>
            </wp:positionH>
            <wp:positionV relativeFrom="page">
              <wp:posOffset>4914265</wp:posOffset>
            </wp:positionV>
            <wp:extent cx="3369310" cy="1414780"/>
            <wp:effectExtent l="0" t="0" r="2540" b="0"/>
            <wp:wrapTopAndBottom/>
            <wp:docPr id="16" name="Picture 1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DI_serv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4" b="6154"/>
                    <a:stretch/>
                  </pic:blipFill>
                  <pic:spPr bwMode="auto">
                    <a:xfrm>
                      <a:off x="0" y="0"/>
                      <a:ext cx="3369310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001E">
        <w:rPr>
          <w:noProof/>
        </w:rPr>
        <w:drawing>
          <wp:inline distT="0" distB="0" distL="0" distR="0" wp14:anchorId="4C6BBF4B" wp14:editId="46C62F54">
            <wp:extent cx="2446079" cy="2802467"/>
            <wp:effectExtent l="0" t="0" r="0" b="0"/>
            <wp:docPr id="12" name="Picture 1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p_whit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5250" r="39938"/>
                    <a:stretch/>
                  </pic:blipFill>
                  <pic:spPr bwMode="auto">
                    <a:xfrm>
                      <a:off x="0" y="0"/>
                      <a:ext cx="2497895" cy="286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58A">
        <w:rPr>
          <w:noProof/>
        </w:rPr>
        <w:drawing>
          <wp:inline distT="0" distB="0" distL="0" distR="0" wp14:anchorId="0F09598E" wp14:editId="6666DA0F">
            <wp:extent cx="2950613" cy="2556385"/>
            <wp:effectExtent l="0" t="0" r="2540" b="0"/>
            <wp:docPr id="14" name="Picture 14" descr="A picture containing sitting, laptop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en_whit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4" t="16565" r="34688" b="10055"/>
                    <a:stretch/>
                  </pic:blipFill>
                  <pic:spPr bwMode="auto">
                    <a:xfrm>
                      <a:off x="0" y="0"/>
                      <a:ext cx="2991263" cy="259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E9932" w14:textId="52EA4CAD" w:rsidR="003F58BB" w:rsidRPr="003F58BB" w:rsidRDefault="003F58BB" w:rsidP="003F58BB">
      <w:pPr>
        <w:spacing w:after="160" w:line="259" w:lineRule="auto"/>
        <w:jc w:val="center"/>
      </w:pPr>
    </w:p>
    <w:p w14:paraId="56A00AF7" w14:textId="4AF2BD3D" w:rsidR="00B6182D" w:rsidRDefault="00313677" w:rsidP="00313677">
      <w:pPr>
        <w:spacing w:after="160" w:line="259" w:lineRule="auto"/>
      </w:pPr>
      <w:r>
        <w:t xml:space="preserve">The CODI (Categorically Operational Disposal Instrument) is </w:t>
      </w:r>
      <w:r w:rsidR="0094242F">
        <w:t>a trash can capable of sorting waste into either a trash or recycling bin.</w:t>
      </w:r>
      <w:r w:rsidR="00C03AA0">
        <w:t xml:space="preserve"> This eliminates the need to sort manually and reduces the amount of nonrecyclables that </w:t>
      </w:r>
      <w:r w:rsidR="0033797D">
        <w:t>contaminate</w:t>
      </w:r>
      <w:r w:rsidR="00C03AA0">
        <w:t xml:space="preserve"> </w:t>
      </w:r>
      <w:r w:rsidR="007D05B3">
        <w:t>recycling</w:t>
      </w:r>
      <w:r w:rsidR="00C03AA0">
        <w:t xml:space="preserve">. </w:t>
      </w:r>
      <w:r w:rsidR="0069275C">
        <w:t xml:space="preserve">A user </w:t>
      </w:r>
      <w:r w:rsidR="007D05B3">
        <w:t>throws</w:t>
      </w:r>
      <w:r w:rsidR="0069275C">
        <w:t xml:space="preserve"> trash into the top </w:t>
      </w:r>
      <w:r w:rsidR="007D05B3">
        <w:t>lid</w:t>
      </w:r>
      <w:r w:rsidR="009A35FC">
        <w:t xml:space="preserve"> where it lands on a platform</w:t>
      </w:r>
      <w:r w:rsidR="008B3CF4">
        <w:t>. There is a camera which automatically takes a picture of the waste and categorizes it using image detection</w:t>
      </w:r>
      <w:r w:rsidR="009A35FC">
        <w:t xml:space="preserve"> algorithms</w:t>
      </w:r>
      <w:r w:rsidR="00536463">
        <w:t xml:space="preserve"> on a Raspberry Pi</w:t>
      </w:r>
      <w:r w:rsidR="009A35FC">
        <w:t xml:space="preserve">. The platform then rotates, dropping </w:t>
      </w:r>
      <w:r w:rsidR="00B6182D">
        <w:t>the waste into the appropriate bin.</w:t>
      </w:r>
      <w:r w:rsidR="005E786F">
        <w:t xml:space="preserve"> The device requires no use</w:t>
      </w:r>
      <w:r w:rsidR="00B208AD">
        <w:t>r</w:t>
      </w:r>
      <w:r w:rsidR="005E786F">
        <w:t xml:space="preserve"> input</w:t>
      </w:r>
      <w:r w:rsidR="008C096B">
        <w:t xml:space="preserve">, and replacing the bins is made easy with a sliding </w:t>
      </w:r>
      <w:r w:rsidR="00D85F96">
        <w:t xml:space="preserve">platform. The prototype cost would be about $640, although </w:t>
      </w:r>
      <w:r w:rsidR="00B208AD">
        <w:t xml:space="preserve">the team </w:t>
      </w:r>
      <w:r w:rsidR="00E26120">
        <w:t>is</w:t>
      </w:r>
      <w:r w:rsidR="00D85F96">
        <w:t xml:space="preserve"> confident that this could be reduced with further design iterations.</w:t>
      </w:r>
    </w:p>
    <w:p w14:paraId="6EF2FE9D" w14:textId="67CE1FFA" w:rsidR="00313677" w:rsidRPr="006910F0" w:rsidRDefault="00B6182D">
      <w:pPr>
        <w:spacing w:after="160" w:line="259" w:lineRule="auto"/>
      </w:pPr>
      <w:r>
        <w:t xml:space="preserve">I was involved in several phases of this project, including the </w:t>
      </w:r>
      <w:r w:rsidR="00676156">
        <w:t>electrical design and the platform rotation assembly.</w:t>
      </w:r>
      <w:r>
        <w:t xml:space="preserve"> Due to the </w:t>
      </w:r>
      <w:r w:rsidR="00ED212C">
        <w:t>COVID-19</w:t>
      </w:r>
      <w:r>
        <w:t xml:space="preserve"> crisis, we were not able to physically build </w:t>
      </w:r>
      <w:r w:rsidR="00ED212C">
        <w:t>the CODI</w:t>
      </w:r>
      <w:r>
        <w:t>.</w:t>
      </w:r>
      <w:r w:rsidR="00ED212C">
        <w:t xml:space="preserve"> However, we have a completely assembled </w:t>
      </w:r>
      <w:r w:rsidR="009C2BF5">
        <w:t>CAD prototype as well as software capable of image detection in a proof-of-concept form.</w:t>
      </w:r>
      <w:r w:rsidR="00AC446E">
        <w:t xml:space="preserve"> </w:t>
      </w:r>
      <w:r w:rsidR="004A2FED">
        <w:t>We designed each part with the manufacturing processes required in mind so that a prototype could be fabricated if needed in the future.</w:t>
      </w:r>
      <w:r w:rsidR="009A35FC">
        <w:t xml:space="preserve"> </w:t>
      </w:r>
      <w:r w:rsidR="00650937">
        <w:t>This project was completed in three and a half weeks</w:t>
      </w:r>
      <w:r w:rsidR="004A2FED">
        <w:t xml:space="preserve"> (18 class days</w:t>
      </w:r>
      <w:r w:rsidR="00E26120">
        <w:t>) and</w:t>
      </w:r>
      <w:r w:rsidR="0032169C">
        <w:t xml:space="preserve"> culminated with a 30-minute virtual presentation given to the </w:t>
      </w:r>
      <w:r w:rsidR="006910F0">
        <w:t>engineering and physics faculty.</w:t>
      </w:r>
    </w:p>
    <w:p w14:paraId="5C7E539C" w14:textId="59BCC01E" w:rsidR="00652E02" w:rsidRDefault="00973904" w:rsidP="00973904">
      <w:pPr>
        <w:pBdr>
          <w:top w:val="single" w:sz="4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P</w:t>
      </w:r>
      <w:r w:rsidR="00E22A59">
        <w:rPr>
          <w:sz w:val="36"/>
          <w:szCs w:val="36"/>
        </w:rPr>
        <w:t>HOTOPLETHYSMOGRAPH</w:t>
      </w:r>
    </w:p>
    <w:p w14:paraId="28298920" w14:textId="7FC0A48E" w:rsidR="00652E02" w:rsidRDefault="00DD488D" w:rsidP="00DD488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Noah Carpenter, Rubi Araiza</w:t>
      </w:r>
      <w:r w:rsidR="00977AD2">
        <w:rPr>
          <w:rFonts w:asciiTheme="minorHAnsi" w:hAnsiTheme="minorHAnsi" w:cstheme="minorHAnsi"/>
          <w:sz w:val="22"/>
          <w:szCs w:val="22"/>
        </w:rPr>
        <w:t>, Kat Edmond, Tommy Guess (2019)</w:t>
      </w:r>
    </w:p>
    <w:p w14:paraId="1C75D69F" w14:textId="77777777" w:rsidR="003B3AC5" w:rsidRDefault="003B3AC5" w:rsidP="00DD488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227093FA" w14:textId="137D840A" w:rsidR="003B3AC5" w:rsidRDefault="00652E02" w:rsidP="003B3AC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652E02">
        <w:rPr>
          <w:rFonts w:asciiTheme="minorHAnsi" w:hAnsiTheme="minorHAnsi" w:cstheme="minorHAnsi"/>
          <w:sz w:val="22"/>
          <w:szCs w:val="22"/>
        </w:rPr>
        <w:t>​</w:t>
      </w:r>
      <w:r w:rsidR="001950D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93BC741" wp14:editId="73DED15E">
            <wp:extent cx="5135199" cy="1926167"/>
            <wp:effectExtent l="0" t="0" r="889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rtbeat Project_hardwar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t="10099" r="1049" b="24824"/>
                    <a:stretch/>
                  </pic:blipFill>
                  <pic:spPr bwMode="auto">
                    <a:xfrm>
                      <a:off x="0" y="0"/>
                      <a:ext cx="5222348" cy="195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F363E" w14:textId="77777777" w:rsidR="003B3AC5" w:rsidRDefault="003B3AC5" w:rsidP="00794B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00F1808" w14:textId="10979660" w:rsidR="00965C91" w:rsidRDefault="003B3AC5" w:rsidP="003B3AC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848602F" wp14:editId="28C6DE8B">
            <wp:extent cx="4953524" cy="2467419"/>
            <wp:effectExtent l="0" t="0" r="0" b="952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rtbeat Project_softwar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5" r="1605" b="2221"/>
                    <a:stretch/>
                  </pic:blipFill>
                  <pic:spPr bwMode="auto">
                    <a:xfrm>
                      <a:off x="0" y="0"/>
                      <a:ext cx="5098519" cy="253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A39C3" w14:textId="5DF30B8D" w:rsidR="006A1F84" w:rsidRDefault="006A1F84" w:rsidP="003B3AC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3FD9EDD" wp14:editId="721EF351">
            <wp:extent cx="5117230" cy="2509425"/>
            <wp:effectExtent l="0" t="0" r="7620" b="5715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07_154941204_iO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11020" r="8832" b="4299"/>
                    <a:stretch/>
                  </pic:blipFill>
                  <pic:spPr bwMode="auto">
                    <a:xfrm>
                      <a:off x="0" y="0"/>
                      <a:ext cx="5202934" cy="255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32C0C" w14:textId="35EE597B" w:rsidR="00E22A59" w:rsidRDefault="00652E02" w:rsidP="000F359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52E02">
        <w:rPr>
          <w:rFonts w:asciiTheme="minorHAnsi" w:hAnsiTheme="minorHAnsi" w:cstheme="minorHAnsi"/>
          <w:sz w:val="22"/>
          <w:szCs w:val="22"/>
        </w:rPr>
        <w:t>The photophlethysmograph was an optical heartbeat monitor designed in a group of four during our electronic instrumentation course. A light was shone through a finger into a photoresistor, producing a noisy signal containing the heartbeat. This signal was cleaned using a variety of circuitry, including a transimpedance amplifier, active op-amp filters and passive RC filters. This signal was converted to digital for a Raspberry Pi, where</w:t>
      </w:r>
      <w:r w:rsidR="00CD3923">
        <w:rPr>
          <w:rFonts w:asciiTheme="minorHAnsi" w:hAnsiTheme="minorHAnsi" w:cstheme="minorHAnsi"/>
          <w:sz w:val="22"/>
          <w:szCs w:val="22"/>
        </w:rPr>
        <w:t xml:space="preserve"> software</w:t>
      </w:r>
      <w:bookmarkStart w:id="1" w:name="_GoBack"/>
      <w:bookmarkEnd w:id="1"/>
      <w:r w:rsidRPr="00652E02">
        <w:rPr>
          <w:rFonts w:asciiTheme="minorHAnsi" w:hAnsiTheme="minorHAnsi" w:cstheme="minorHAnsi"/>
          <w:sz w:val="22"/>
          <w:szCs w:val="22"/>
        </w:rPr>
        <w:t xml:space="preserve"> </w:t>
      </w:r>
      <w:r w:rsidR="00CD3923">
        <w:rPr>
          <w:rFonts w:asciiTheme="minorHAnsi" w:hAnsiTheme="minorHAnsi" w:cstheme="minorHAnsi"/>
          <w:sz w:val="22"/>
          <w:szCs w:val="22"/>
        </w:rPr>
        <w:t>detected beats</w:t>
      </w:r>
      <w:r w:rsidRPr="00652E02">
        <w:rPr>
          <w:rFonts w:asciiTheme="minorHAnsi" w:hAnsiTheme="minorHAnsi" w:cstheme="minorHAnsi"/>
          <w:sz w:val="22"/>
          <w:szCs w:val="22"/>
        </w:rPr>
        <w:t xml:space="preserve">. The </w:t>
      </w:r>
      <w:r w:rsidR="00E22A59">
        <w:rPr>
          <w:rFonts w:asciiTheme="minorHAnsi" w:hAnsiTheme="minorHAnsi" w:cstheme="minorHAnsi"/>
          <w:sz w:val="22"/>
          <w:szCs w:val="22"/>
        </w:rPr>
        <w:t>bottom picture</w:t>
      </w:r>
      <w:r w:rsidR="00755704">
        <w:rPr>
          <w:rFonts w:asciiTheme="minorHAnsi" w:hAnsiTheme="minorHAnsi" w:cstheme="minorHAnsi"/>
          <w:sz w:val="22"/>
          <w:szCs w:val="22"/>
        </w:rPr>
        <w:t xml:space="preserve"> is an</w:t>
      </w:r>
      <w:r w:rsidR="00650937">
        <w:rPr>
          <w:rFonts w:asciiTheme="minorHAnsi" w:hAnsiTheme="minorHAnsi" w:cstheme="minorHAnsi"/>
          <w:sz w:val="22"/>
          <w:szCs w:val="22"/>
        </w:rPr>
        <w:t xml:space="preserve"> electrocardiogram</w:t>
      </w:r>
      <w:r w:rsidRPr="00652E02">
        <w:rPr>
          <w:rFonts w:asciiTheme="minorHAnsi" w:hAnsiTheme="minorHAnsi" w:cstheme="minorHAnsi"/>
          <w:sz w:val="22"/>
          <w:szCs w:val="22"/>
        </w:rPr>
        <w:t xml:space="preserve"> output from the program, and the red dots represent heartbeats as automatically identified. From here, a beats-per-minute calculation was trivial. I personally acted as the project lead and was heavily involved in both circuitry design and software implementation.</w:t>
      </w:r>
    </w:p>
    <w:p w14:paraId="3029D291" w14:textId="277BB8DE" w:rsidR="00086ECA" w:rsidRDefault="00E22A59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506FD512" w14:textId="534FFCFF" w:rsidR="00086ECA" w:rsidRDefault="00086ECA" w:rsidP="000412A4">
      <w:pPr>
        <w:pBdr>
          <w:top w:val="single" w:sz="4" w:space="1" w:color="auto"/>
        </w:pBdr>
        <w:spacing w:after="160" w:line="259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SCISSOR LIFT</w:t>
      </w:r>
    </w:p>
    <w:p w14:paraId="3EA9A415" w14:textId="7D27CABE" w:rsidR="00F315BE" w:rsidRPr="00F315BE" w:rsidRDefault="00642D86" w:rsidP="000412A4">
      <w:pPr>
        <w:pBdr>
          <w:top w:val="single" w:sz="4" w:space="1" w:color="auto"/>
        </w:pBdr>
        <w:spacing w:after="160" w:line="259" w:lineRule="auto"/>
        <w:jc w:val="center"/>
        <w:rPr>
          <w:rFonts w:cstheme="minorHAnsi"/>
        </w:rPr>
      </w:pPr>
      <w:r>
        <w:rPr>
          <w:rFonts w:cstheme="minorHAnsi"/>
        </w:rPr>
        <w:t>Tommy Guess, Anthony Holt,</w:t>
      </w:r>
      <w:r w:rsidR="00577BF0">
        <w:rPr>
          <w:rFonts w:cstheme="minorHAnsi"/>
        </w:rPr>
        <w:t xml:space="preserve"> Collin Pfeifer</w:t>
      </w:r>
      <w:r>
        <w:rPr>
          <w:rFonts w:cstheme="minorHAnsi"/>
        </w:rPr>
        <w:t xml:space="preserve"> Raquel Ruiz, Qingbao Wang</w:t>
      </w:r>
      <w:r w:rsidR="002D464D">
        <w:rPr>
          <w:rFonts w:cstheme="minorHAnsi"/>
        </w:rPr>
        <w:t xml:space="preserve"> (2018)</w:t>
      </w:r>
    </w:p>
    <w:p w14:paraId="4CD09831" w14:textId="26DE638F" w:rsidR="00E22A59" w:rsidRDefault="00E22A59">
      <w:pPr>
        <w:spacing w:after="160" w:line="259" w:lineRule="auto"/>
        <w:rPr>
          <w:rFonts w:eastAsia="Times New Roman" w:cstheme="minorHAnsi"/>
        </w:rPr>
      </w:pPr>
    </w:p>
    <w:p w14:paraId="51825755" w14:textId="2B9FA662" w:rsidR="000F3595" w:rsidRPr="000412A4" w:rsidRDefault="00E504A7" w:rsidP="000412A4">
      <w:pPr>
        <w:spacing w:after="160" w:line="259" w:lineRule="auto"/>
        <w:rPr>
          <w:rFonts w:eastAsia="Times New Roman" w:cstheme="minorHAnsi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050B82E" wp14:editId="48DFC981">
            <wp:extent cx="2963333" cy="379342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60"/>
                    <a:stretch/>
                  </pic:blipFill>
                  <pic:spPr bwMode="auto">
                    <a:xfrm>
                      <a:off x="0" y="0"/>
                      <a:ext cx="3001259" cy="38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27C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D1AB0FF" wp14:editId="1B607C67">
            <wp:extent cx="3746500" cy="2898146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20" cy="29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2244" w14:textId="77777777" w:rsidR="00577BF0" w:rsidRDefault="00577BF0" w:rsidP="00E504A7">
      <w:pPr>
        <w:spacing w:after="160" w:line="259" w:lineRule="auto"/>
        <w:rPr>
          <w:rFonts w:cstheme="minorHAnsi"/>
        </w:rPr>
      </w:pPr>
    </w:p>
    <w:p w14:paraId="15E545C1" w14:textId="77777777" w:rsidR="00577BF0" w:rsidRDefault="00577BF0" w:rsidP="00E504A7">
      <w:pPr>
        <w:spacing w:after="160" w:line="259" w:lineRule="auto"/>
        <w:rPr>
          <w:rFonts w:cstheme="minorHAnsi"/>
        </w:rPr>
      </w:pPr>
    </w:p>
    <w:p w14:paraId="6C7DCBC7" w14:textId="08B6F968" w:rsidR="00786836" w:rsidRDefault="00577BF0" w:rsidP="00E504A7">
      <w:pPr>
        <w:spacing w:after="160" w:line="259" w:lineRule="auto"/>
        <w:rPr>
          <w:rFonts w:cstheme="minorHAnsi"/>
        </w:rPr>
      </w:pPr>
      <w:r>
        <w:rPr>
          <w:rFonts w:cstheme="minorHAnsi"/>
        </w:rPr>
        <w:t>The scissor lift</w:t>
      </w:r>
      <w:r w:rsidR="002D464D">
        <w:rPr>
          <w:rFonts w:cstheme="minorHAnsi"/>
        </w:rPr>
        <w:t xml:space="preserve"> was designed to lift a load of 30 pounds by 2 feet.</w:t>
      </w:r>
      <w:r w:rsidR="003565F9">
        <w:rPr>
          <w:rFonts w:cstheme="minorHAnsi"/>
        </w:rPr>
        <w:t xml:space="preserve"> As the user rotates the handle, it draws </w:t>
      </w:r>
      <w:r w:rsidR="00B55474">
        <w:rPr>
          <w:rFonts w:cstheme="minorHAnsi"/>
        </w:rPr>
        <w:t xml:space="preserve">metal bars closer or further apart, resulting in the lift raising or lowering. </w:t>
      </w:r>
      <w:r w:rsidR="0090292E">
        <w:rPr>
          <w:rFonts w:cstheme="minorHAnsi"/>
        </w:rPr>
        <w:t xml:space="preserve">The device </w:t>
      </w:r>
      <w:r w:rsidR="00D45E82">
        <w:rPr>
          <w:rFonts w:cstheme="minorHAnsi"/>
        </w:rPr>
        <w:t xml:space="preserve">is designed to fail when lifting 50 pounds or more.  One </w:t>
      </w:r>
      <w:r w:rsidR="005538F6">
        <w:rPr>
          <w:rFonts w:cstheme="minorHAnsi"/>
        </w:rPr>
        <w:t>of the members will break, meaning that the user only needs to replace one part.</w:t>
      </w:r>
    </w:p>
    <w:p w14:paraId="5A4D4BAF" w14:textId="3C5E0BBB" w:rsidR="00A04632" w:rsidRDefault="00786836" w:rsidP="00E504A7">
      <w:pPr>
        <w:spacing w:after="160" w:line="259" w:lineRule="auto"/>
        <w:rPr>
          <w:rFonts w:cstheme="minorHAnsi"/>
        </w:rPr>
      </w:pPr>
      <w:r>
        <w:rPr>
          <w:rFonts w:cstheme="minorHAnsi"/>
        </w:rPr>
        <w:t xml:space="preserve">The process of designing and manufacturing the prototype took many steps. First, </w:t>
      </w:r>
      <w:r w:rsidR="000151D4">
        <w:rPr>
          <w:rFonts w:cstheme="minorHAnsi"/>
        </w:rPr>
        <w:t xml:space="preserve">testing was done in order to determine the material properties of the particleboard </w:t>
      </w:r>
      <w:r w:rsidR="008D1C76">
        <w:rPr>
          <w:rFonts w:cstheme="minorHAnsi"/>
        </w:rPr>
        <w:t>which was the material of the force-bearing members</w:t>
      </w:r>
      <w:r w:rsidR="00C25D0A">
        <w:rPr>
          <w:rFonts w:cstheme="minorHAnsi"/>
        </w:rPr>
        <w:t>, including yield stress, Young’s modulus, and ultimate tensile strength</w:t>
      </w:r>
      <w:r w:rsidR="008D1C76">
        <w:rPr>
          <w:rFonts w:cstheme="minorHAnsi"/>
        </w:rPr>
        <w:t>.</w:t>
      </w:r>
      <w:r w:rsidR="00DB7AA8">
        <w:rPr>
          <w:rFonts w:cstheme="minorHAnsi"/>
        </w:rPr>
        <w:t xml:space="preserve"> Using this data, </w:t>
      </w:r>
      <w:r w:rsidR="00A62BE7">
        <w:rPr>
          <w:rFonts w:cstheme="minorHAnsi"/>
        </w:rPr>
        <w:t xml:space="preserve">the team calculated </w:t>
      </w:r>
      <w:r w:rsidR="00E24451">
        <w:rPr>
          <w:rFonts w:cstheme="minorHAnsi"/>
        </w:rPr>
        <w:t>the ideal member dimensions using numerical methods. Finite element analysis was then performed in PTC Creo Simulate</w:t>
      </w:r>
      <w:r w:rsidR="006560E6">
        <w:rPr>
          <w:rFonts w:cstheme="minorHAnsi"/>
        </w:rPr>
        <w:t xml:space="preserve">, determining changes in stresses as the angle of the </w:t>
      </w:r>
      <w:r w:rsidR="00280879">
        <w:rPr>
          <w:rFonts w:cstheme="minorHAnsi"/>
        </w:rPr>
        <w:t>members changed. Finally, the prototype was fabricated using CNC machines, including a mill and a lathe.</w:t>
      </w:r>
      <w:r w:rsidR="00A04632">
        <w:rPr>
          <w:rFonts w:cstheme="minorHAnsi"/>
        </w:rPr>
        <w:t xml:space="preserve"> Unfortunately, the lift failed to lift 30 pounds. The reason for this was that </w:t>
      </w:r>
      <w:r w:rsidR="009633B7">
        <w:rPr>
          <w:rFonts w:cstheme="minorHAnsi"/>
        </w:rPr>
        <w:t>the bearings generated an extra torque that had not been taken into consideration in the calculations</w:t>
      </w:r>
      <w:r w:rsidR="004C3FAD">
        <w:rPr>
          <w:rFonts w:cstheme="minorHAnsi"/>
        </w:rPr>
        <w:t>. It was assumed that the bearings would be low enough friction to have negligible effect on the system, which was ultimately incorrect.</w:t>
      </w:r>
    </w:p>
    <w:p w14:paraId="39ED3DAB" w14:textId="77777777" w:rsidR="00C441EE" w:rsidRDefault="00C441EE" w:rsidP="00E504A7">
      <w:pPr>
        <w:spacing w:after="160" w:line="259" w:lineRule="auto"/>
        <w:rPr>
          <w:rFonts w:cstheme="minorHAnsi"/>
        </w:rPr>
      </w:pPr>
    </w:p>
    <w:p w14:paraId="36D039A9" w14:textId="6D40E621" w:rsidR="005538F6" w:rsidRDefault="005538F6" w:rsidP="00E504A7">
      <w:pPr>
        <w:spacing w:after="160" w:line="259" w:lineRule="auto"/>
        <w:rPr>
          <w:rFonts w:cstheme="minorHAnsi"/>
        </w:rPr>
      </w:pPr>
    </w:p>
    <w:p w14:paraId="6DC962BE" w14:textId="138493D8" w:rsidR="005538F6" w:rsidRDefault="005538F6" w:rsidP="00E504A7">
      <w:pPr>
        <w:spacing w:after="160" w:line="259" w:lineRule="auto"/>
        <w:rPr>
          <w:rFonts w:cstheme="minorHAnsi"/>
        </w:rPr>
      </w:pPr>
    </w:p>
    <w:p w14:paraId="328AB9DA" w14:textId="14EC6B67" w:rsidR="00577BF0" w:rsidRPr="00577BF0" w:rsidRDefault="00E504A7" w:rsidP="00E504A7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62099A18" w14:textId="312F2E88" w:rsidR="000F3595" w:rsidRDefault="000F3595" w:rsidP="000F3595">
      <w:pPr>
        <w:pBdr>
          <w:top w:val="single" w:sz="4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CONCERTO FOR TRUMPET</w:t>
      </w:r>
    </w:p>
    <w:p w14:paraId="7A18EB19" w14:textId="3F26BF34" w:rsidR="005059F4" w:rsidRDefault="005059F4" w:rsidP="000F3595">
      <w:pPr>
        <w:pBdr>
          <w:top w:val="single" w:sz="4" w:space="1" w:color="auto"/>
        </w:pBdr>
        <w:jc w:val="center"/>
      </w:pPr>
      <w:r>
        <w:t>Composed by Tommy Guess. Premiered in 2020 by Tommy Guess, Trumpet</w:t>
      </w:r>
    </w:p>
    <w:p w14:paraId="4C81F78B" w14:textId="31027E8B" w:rsidR="005059F4" w:rsidRDefault="005059F4" w:rsidP="000F3595">
      <w:pPr>
        <w:pBdr>
          <w:top w:val="single" w:sz="4" w:space="1" w:color="auto"/>
        </w:pBdr>
        <w:jc w:val="center"/>
      </w:pPr>
    </w:p>
    <w:p w14:paraId="47BD5551" w14:textId="14253425" w:rsidR="005059F4" w:rsidRPr="005059F4" w:rsidRDefault="001C43C3" w:rsidP="000F3595">
      <w:pPr>
        <w:pBdr>
          <w:top w:val="single" w:sz="4" w:space="1" w:color="auto"/>
        </w:pBdr>
        <w:jc w:val="center"/>
      </w:pPr>
      <w:r>
        <w:rPr>
          <w:noProof/>
        </w:rPr>
        <w:drawing>
          <wp:inline distT="0" distB="0" distL="0" distR="0" wp14:anchorId="724E2FCD" wp14:editId="3F9E19A7">
            <wp:extent cx="4571365" cy="2743200"/>
            <wp:effectExtent l="0" t="0" r="635" b="0"/>
            <wp:docPr id="8" name="Video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deo 8">
                      <a:hlinkClick r:id="rId13"/>
                    </pic:cNvPr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0zYCOK1HI_w&quot; frameborder=&quot;0&quot; type=&quot;text/html&quot; width=&quot;816&quot; height=&quot;480&quot; /&gt;" h="480" w="816"/>
                        </a:ext>
                      </a:extLst>
                    </a:blip>
                    <a:srcRect t="10987" b="9002"/>
                    <a:stretch/>
                  </pic:blipFill>
                  <pic:spPr bwMode="auto">
                    <a:xfrm>
                      <a:off x="0" y="0"/>
                      <a:ext cx="4572000" cy="274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1733" w14:textId="77777777" w:rsidR="00527824" w:rsidRDefault="00527824" w:rsidP="00794B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F76D89D" w14:textId="785732ED" w:rsidR="00652E02" w:rsidRDefault="00527824" w:rsidP="00794B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Concerto for Trumpet and Electroacoustic Instruments </w:t>
      </w:r>
      <w:r w:rsidR="0093114F">
        <w:rPr>
          <w:rFonts w:asciiTheme="minorHAnsi" w:hAnsiTheme="minorHAnsi" w:cstheme="minorHAnsi"/>
          <w:sz w:val="22"/>
          <w:szCs w:val="22"/>
        </w:rPr>
        <w:t xml:space="preserve">demonstrates some of my skills in audio design and production. </w:t>
      </w:r>
      <w:r w:rsidR="007B6F0D">
        <w:rPr>
          <w:rFonts w:asciiTheme="minorHAnsi" w:hAnsiTheme="minorHAnsi" w:cstheme="minorHAnsi"/>
          <w:sz w:val="22"/>
          <w:szCs w:val="22"/>
        </w:rPr>
        <w:t xml:space="preserve">This piece includes a live performer as well as </w:t>
      </w:r>
      <w:r w:rsidR="00384371">
        <w:rPr>
          <w:rFonts w:asciiTheme="minorHAnsi" w:hAnsiTheme="minorHAnsi" w:cstheme="minorHAnsi"/>
          <w:sz w:val="22"/>
          <w:szCs w:val="22"/>
        </w:rPr>
        <w:t xml:space="preserve">a computer running Ableton Live. Several microphones connect to this computer, and </w:t>
      </w:r>
      <w:r w:rsidR="00A94185">
        <w:rPr>
          <w:rFonts w:asciiTheme="minorHAnsi" w:hAnsiTheme="minorHAnsi" w:cstheme="minorHAnsi"/>
          <w:sz w:val="22"/>
          <w:szCs w:val="22"/>
        </w:rPr>
        <w:t xml:space="preserve">the work features live audio effects (some examples are at </w:t>
      </w:r>
      <w:r w:rsidR="00F56FBC">
        <w:rPr>
          <w:rFonts w:asciiTheme="minorHAnsi" w:hAnsiTheme="minorHAnsi" w:cstheme="minorHAnsi"/>
          <w:sz w:val="22"/>
          <w:szCs w:val="22"/>
        </w:rPr>
        <w:t xml:space="preserve">4:15, </w:t>
      </w:r>
      <w:r w:rsidR="00B76861">
        <w:rPr>
          <w:rFonts w:asciiTheme="minorHAnsi" w:hAnsiTheme="minorHAnsi" w:cstheme="minorHAnsi"/>
          <w:sz w:val="22"/>
          <w:szCs w:val="22"/>
        </w:rPr>
        <w:t xml:space="preserve">5:40, and 14:58). </w:t>
      </w:r>
      <w:r w:rsidR="00DA217C">
        <w:rPr>
          <w:rFonts w:asciiTheme="minorHAnsi" w:hAnsiTheme="minorHAnsi" w:cstheme="minorHAnsi"/>
          <w:sz w:val="22"/>
          <w:szCs w:val="22"/>
        </w:rPr>
        <w:t xml:space="preserve">Additionally, there is a click track </w:t>
      </w:r>
      <w:r w:rsidR="00510B05">
        <w:rPr>
          <w:rFonts w:asciiTheme="minorHAnsi" w:hAnsiTheme="minorHAnsi" w:cstheme="minorHAnsi"/>
          <w:sz w:val="22"/>
          <w:szCs w:val="22"/>
        </w:rPr>
        <w:t>for the performer using a wireless monitor.</w:t>
      </w:r>
    </w:p>
    <w:p w14:paraId="4449ADB3" w14:textId="599992C1" w:rsidR="00510B05" w:rsidRDefault="00510B05" w:rsidP="00794B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39FD113" w14:textId="6F3EB09E" w:rsidR="00510B05" w:rsidRDefault="00510B05" w:rsidP="00794B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project was a technical challenge in terms of balance and blend. </w:t>
      </w:r>
      <w:r w:rsidR="00497EEE">
        <w:rPr>
          <w:rFonts w:asciiTheme="minorHAnsi" w:hAnsiTheme="minorHAnsi" w:cstheme="minorHAnsi"/>
          <w:sz w:val="22"/>
          <w:szCs w:val="22"/>
        </w:rPr>
        <w:t>The performance room was a huge stone church</w:t>
      </w:r>
      <w:r w:rsidR="00351B09">
        <w:rPr>
          <w:rFonts w:asciiTheme="minorHAnsi" w:hAnsiTheme="minorHAnsi" w:cstheme="minorHAnsi"/>
          <w:sz w:val="22"/>
          <w:szCs w:val="22"/>
        </w:rPr>
        <w:t xml:space="preserve"> with very little damping. I wrote the</w:t>
      </w:r>
      <w:r w:rsidR="003F3AD5">
        <w:rPr>
          <w:rFonts w:asciiTheme="minorHAnsi" w:hAnsiTheme="minorHAnsi" w:cstheme="minorHAnsi"/>
          <w:sz w:val="22"/>
          <w:szCs w:val="22"/>
        </w:rPr>
        <w:t xml:space="preserve"> piece</w:t>
      </w:r>
      <w:r w:rsidR="00351B09">
        <w:rPr>
          <w:rFonts w:asciiTheme="minorHAnsi" w:hAnsiTheme="minorHAnsi" w:cstheme="minorHAnsi"/>
          <w:sz w:val="22"/>
          <w:szCs w:val="22"/>
        </w:rPr>
        <w:t xml:space="preserve"> to take advantage of this setting, using the boo</w:t>
      </w:r>
      <w:r w:rsidR="00353FCE">
        <w:rPr>
          <w:rFonts w:asciiTheme="minorHAnsi" w:hAnsiTheme="minorHAnsi" w:cstheme="minorHAnsi"/>
          <w:sz w:val="22"/>
          <w:szCs w:val="22"/>
        </w:rPr>
        <w:t>miness as a strength</w:t>
      </w:r>
      <w:r w:rsidR="00351B09">
        <w:rPr>
          <w:rFonts w:asciiTheme="minorHAnsi" w:hAnsiTheme="minorHAnsi" w:cstheme="minorHAnsi"/>
          <w:sz w:val="22"/>
          <w:szCs w:val="22"/>
        </w:rPr>
        <w:t xml:space="preserve">. </w:t>
      </w:r>
      <w:r w:rsidR="004E6D89">
        <w:rPr>
          <w:rFonts w:asciiTheme="minorHAnsi" w:hAnsiTheme="minorHAnsi" w:cstheme="minorHAnsi"/>
          <w:sz w:val="22"/>
          <w:szCs w:val="22"/>
        </w:rPr>
        <w:t xml:space="preserve">By turning backstage, </w:t>
      </w:r>
      <w:r w:rsidR="00266B80">
        <w:rPr>
          <w:rFonts w:asciiTheme="minorHAnsi" w:hAnsiTheme="minorHAnsi" w:cstheme="minorHAnsi"/>
          <w:sz w:val="22"/>
          <w:szCs w:val="22"/>
        </w:rPr>
        <w:t xml:space="preserve">I </w:t>
      </w:r>
      <w:r w:rsidR="00C2021D">
        <w:rPr>
          <w:rFonts w:asciiTheme="minorHAnsi" w:hAnsiTheme="minorHAnsi" w:cstheme="minorHAnsi"/>
          <w:sz w:val="22"/>
          <w:szCs w:val="22"/>
        </w:rPr>
        <w:t xml:space="preserve">was able to substantially change the timbre of the trumpet, </w:t>
      </w:r>
      <w:r w:rsidR="00E73562">
        <w:rPr>
          <w:rFonts w:asciiTheme="minorHAnsi" w:hAnsiTheme="minorHAnsi" w:cstheme="minorHAnsi"/>
          <w:sz w:val="22"/>
          <w:szCs w:val="22"/>
        </w:rPr>
        <w:t xml:space="preserve">creating a unique and ghostly feel. </w:t>
      </w:r>
      <w:r w:rsidR="00990096">
        <w:rPr>
          <w:rFonts w:asciiTheme="minorHAnsi" w:hAnsiTheme="minorHAnsi" w:cstheme="minorHAnsi"/>
          <w:sz w:val="22"/>
          <w:szCs w:val="22"/>
        </w:rPr>
        <w:t>When I wanted to avoid the</w:t>
      </w:r>
      <w:r w:rsidR="00063F2E">
        <w:rPr>
          <w:rFonts w:asciiTheme="minorHAnsi" w:hAnsiTheme="minorHAnsi" w:cstheme="minorHAnsi"/>
          <w:sz w:val="22"/>
          <w:szCs w:val="22"/>
        </w:rPr>
        <w:t xml:space="preserve">se reverberations, I staged the work so that I would be close to the audience. The various mutes allowed for me to </w:t>
      </w:r>
      <w:r w:rsidR="00694C88">
        <w:rPr>
          <w:rFonts w:asciiTheme="minorHAnsi" w:hAnsiTheme="minorHAnsi" w:cstheme="minorHAnsi"/>
          <w:sz w:val="22"/>
          <w:szCs w:val="22"/>
        </w:rPr>
        <w:t xml:space="preserve">produce a much brighter sound </w:t>
      </w:r>
      <w:r w:rsidR="00063F2E">
        <w:rPr>
          <w:rFonts w:asciiTheme="minorHAnsi" w:hAnsiTheme="minorHAnsi" w:cstheme="minorHAnsi"/>
          <w:sz w:val="22"/>
          <w:szCs w:val="22"/>
        </w:rPr>
        <w:t xml:space="preserve">and </w:t>
      </w:r>
      <w:r w:rsidR="003E6609">
        <w:rPr>
          <w:rFonts w:asciiTheme="minorHAnsi" w:hAnsiTheme="minorHAnsi" w:cstheme="minorHAnsi"/>
          <w:sz w:val="22"/>
          <w:szCs w:val="22"/>
        </w:rPr>
        <w:t>thus create clarity that might otherwise have been lost</w:t>
      </w:r>
      <w:r w:rsidR="00694C88">
        <w:rPr>
          <w:rFonts w:asciiTheme="minorHAnsi" w:hAnsiTheme="minorHAnsi" w:cstheme="minorHAnsi"/>
          <w:sz w:val="22"/>
          <w:szCs w:val="22"/>
        </w:rPr>
        <w:t xml:space="preserve"> to the room</w:t>
      </w:r>
      <w:r w:rsidR="003E6609">
        <w:rPr>
          <w:rFonts w:asciiTheme="minorHAnsi" w:hAnsiTheme="minorHAnsi" w:cstheme="minorHAnsi"/>
          <w:sz w:val="22"/>
          <w:szCs w:val="22"/>
        </w:rPr>
        <w:t>.</w:t>
      </w:r>
    </w:p>
    <w:p w14:paraId="3CC9526C" w14:textId="126BBED9" w:rsidR="00573F4D" w:rsidRDefault="00573F4D" w:rsidP="00794B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A85347E" w14:textId="218F7212" w:rsidR="00573F4D" w:rsidRPr="00794B01" w:rsidRDefault="00573F4D" w:rsidP="00794B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audio from the computer was also an exercise in </w:t>
      </w:r>
      <w:r w:rsidR="00CD01C9">
        <w:rPr>
          <w:rFonts w:asciiTheme="minorHAnsi" w:hAnsiTheme="minorHAnsi" w:cstheme="minorHAnsi"/>
          <w:sz w:val="22"/>
          <w:szCs w:val="22"/>
        </w:rPr>
        <w:t xml:space="preserve">signal processing. Every sound played through the speakers is a modification of audio originally from my trumpet playing. I spend hours recording in a makeshift studio </w:t>
      </w:r>
      <w:r w:rsidR="0071077A">
        <w:rPr>
          <w:rFonts w:asciiTheme="minorHAnsi" w:hAnsiTheme="minorHAnsi" w:cstheme="minorHAnsi"/>
          <w:sz w:val="22"/>
          <w:szCs w:val="22"/>
        </w:rPr>
        <w:t xml:space="preserve">and later modifying </w:t>
      </w:r>
      <w:r w:rsidR="00A878DB">
        <w:rPr>
          <w:rFonts w:asciiTheme="minorHAnsi" w:hAnsiTheme="minorHAnsi" w:cstheme="minorHAnsi"/>
          <w:sz w:val="22"/>
          <w:szCs w:val="22"/>
        </w:rPr>
        <w:t>those files to create unique timbres without pure synthesis.</w:t>
      </w:r>
    </w:p>
    <w:sectPr w:rsidR="00573F4D" w:rsidRPr="00794B01" w:rsidSect="002E24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365"/>
    <w:rsid w:val="000151D4"/>
    <w:rsid w:val="000412A4"/>
    <w:rsid w:val="000441AA"/>
    <w:rsid w:val="000575E1"/>
    <w:rsid w:val="00063F2E"/>
    <w:rsid w:val="000732BB"/>
    <w:rsid w:val="000762BB"/>
    <w:rsid w:val="00086ECA"/>
    <w:rsid w:val="000A4EFE"/>
    <w:rsid w:val="000B072F"/>
    <w:rsid w:val="000C70CB"/>
    <w:rsid w:val="000E4D30"/>
    <w:rsid w:val="000E52FD"/>
    <w:rsid w:val="000F3595"/>
    <w:rsid w:val="001003E3"/>
    <w:rsid w:val="00116E94"/>
    <w:rsid w:val="0012785E"/>
    <w:rsid w:val="00127FE5"/>
    <w:rsid w:val="001778FF"/>
    <w:rsid w:val="001950D7"/>
    <w:rsid w:val="001A0153"/>
    <w:rsid w:val="001C43C3"/>
    <w:rsid w:val="001D46A4"/>
    <w:rsid w:val="001D66CA"/>
    <w:rsid w:val="001E46AB"/>
    <w:rsid w:val="001F577A"/>
    <w:rsid w:val="00220B88"/>
    <w:rsid w:val="00226398"/>
    <w:rsid w:val="00244C35"/>
    <w:rsid w:val="00266B80"/>
    <w:rsid w:val="00274AE2"/>
    <w:rsid w:val="00280879"/>
    <w:rsid w:val="00290E25"/>
    <w:rsid w:val="002A5ABC"/>
    <w:rsid w:val="002C3E67"/>
    <w:rsid w:val="002C662D"/>
    <w:rsid w:val="002D2091"/>
    <w:rsid w:val="002D464D"/>
    <w:rsid w:val="002E2473"/>
    <w:rsid w:val="002E640E"/>
    <w:rsid w:val="002F6C15"/>
    <w:rsid w:val="00313677"/>
    <w:rsid w:val="00320D74"/>
    <w:rsid w:val="0032169C"/>
    <w:rsid w:val="00323782"/>
    <w:rsid w:val="00337365"/>
    <w:rsid w:val="0033797D"/>
    <w:rsid w:val="00351B09"/>
    <w:rsid w:val="00353FCE"/>
    <w:rsid w:val="003565F9"/>
    <w:rsid w:val="00367413"/>
    <w:rsid w:val="00367DD7"/>
    <w:rsid w:val="0037754B"/>
    <w:rsid w:val="00384371"/>
    <w:rsid w:val="0039627C"/>
    <w:rsid w:val="003B3AC5"/>
    <w:rsid w:val="003D17E7"/>
    <w:rsid w:val="003D32EC"/>
    <w:rsid w:val="003E6609"/>
    <w:rsid w:val="003F3AD5"/>
    <w:rsid w:val="003F58BB"/>
    <w:rsid w:val="004107FE"/>
    <w:rsid w:val="004116A1"/>
    <w:rsid w:val="004215FD"/>
    <w:rsid w:val="004403B1"/>
    <w:rsid w:val="00460BC0"/>
    <w:rsid w:val="00466BE6"/>
    <w:rsid w:val="004842B5"/>
    <w:rsid w:val="00497EEE"/>
    <w:rsid w:val="004A012D"/>
    <w:rsid w:val="004A2FED"/>
    <w:rsid w:val="004B5B42"/>
    <w:rsid w:val="004C3175"/>
    <w:rsid w:val="004C3FAD"/>
    <w:rsid w:val="004E6D89"/>
    <w:rsid w:val="004E7A60"/>
    <w:rsid w:val="005059F4"/>
    <w:rsid w:val="005060BF"/>
    <w:rsid w:val="00510B05"/>
    <w:rsid w:val="00527824"/>
    <w:rsid w:val="00536463"/>
    <w:rsid w:val="00541014"/>
    <w:rsid w:val="00542DF1"/>
    <w:rsid w:val="005506E1"/>
    <w:rsid w:val="005538F6"/>
    <w:rsid w:val="00573F4D"/>
    <w:rsid w:val="00577BF0"/>
    <w:rsid w:val="005905C8"/>
    <w:rsid w:val="005A1CCA"/>
    <w:rsid w:val="005B0084"/>
    <w:rsid w:val="005C73DE"/>
    <w:rsid w:val="005D7BCD"/>
    <w:rsid w:val="005E786F"/>
    <w:rsid w:val="006056BA"/>
    <w:rsid w:val="006334C4"/>
    <w:rsid w:val="00642D86"/>
    <w:rsid w:val="006460F3"/>
    <w:rsid w:val="00650937"/>
    <w:rsid w:val="00652522"/>
    <w:rsid w:val="00652E02"/>
    <w:rsid w:val="006560E6"/>
    <w:rsid w:val="00657488"/>
    <w:rsid w:val="00664C1B"/>
    <w:rsid w:val="00676156"/>
    <w:rsid w:val="006910F0"/>
    <w:rsid w:val="0069275C"/>
    <w:rsid w:val="00694C88"/>
    <w:rsid w:val="006A1F84"/>
    <w:rsid w:val="006B05B4"/>
    <w:rsid w:val="006C674B"/>
    <w:rsid w:val="006E1627"/>
    <w:rsid w:val="006E4E3D"/>
    <w:rsid w:val="006F2B98"/>
    <w:rsid w:val="006F6E6F"/>
    <w:rsid w:val="0070058A"/>
    <w:rsid w:val="0071077A"/>
    <w:rsid w:val="00713C43"/>
    <w:rsid w:val="0071799B"/>
    <w:rsid w:val="00735E02"/>
    <w:rsid w:val="00740D6D"/>
    <w:rsid w:val="00741397"/>
    <w:rsid w:val="00743EB5"/>
    <w:rsid w:val="00746D7C"/>
    <w:rsid w:val="00755704"/>
    <w:rsid w:val="00755F43"/>
    <w:rsid w:val="0076468F"/>
    <w:rsid w:val="00786836"/>
    <w:rsid w:val="00794B01"/>
    <w:rsid w:val="007959A4"/>
    <w:rsid w:val="007A0AD6"/>
    <w:rsid w:val="007B6F0D"/>
    <w:rsid w:val="007D05B3"/>
    <w:rsid w:val="00804161"/>
    <w:rsid w:val="0081684A"/>
    <w:rsid w:val="00817A81"/>
    <w:rsid w:val="008356DD"/>
    <w:rsid w:val="008440DB"/>
    <w:rsid w:val="008461D5"/>
    <w:rsid w:val="00866712"/>
    <w:rsid w:val="008678E3"/>
    <w:rsid w:val="0087164C"/>
    <w:rsid w:val="00877EF6"/>
    <w:rsid w:val="008A1C1D"/>
    <w:rsid w:val="008A5E3F"/>
    <w:rsid w:val="008B1DE9"/>
    <w:rsid w:val="008B3CF4"/>
    <w:rsid w:val="008B4D9A"/>
    <w:rsid w:val="008C096B"/>
    <w:rsid w:val="008D1C76"/>
    <w:rsid w:val="008D2745"/>
    <w:rsid w:val="0090292E"/>
    <w:rsid w:val="009030AB"/>
    <w:rsid w:val="0093114F"/>
    <w:rsid w:val="00940A63"/>
    <w:rsid w:val="0094242F"/>
    <w:rsid w:val="009633B7"/>
    <w:rsid w:val="00965C91"/>
    <w:rsid w:val="00973904"/>
    <w:rsid w:val="00977AD2"/>
    <w:rsid w:val="009803D1"/>
    <w:rsid w:val="00990096"/>
    <w:rsid w:val="00990458"/>
    <w:rsid w:val="009A35FC"/>
    <w:rsid w:val="009A763F"/>
    <w:rsid w:val="009C2BF5"/>
    <w:rsid w:val="009D1987"/>
    <w:rsid w:val="00A04632"/>
    <w:rsid w:val="00A066BD"/>
    <w:rsid w:val="00A44CBA"/>
    <w:rsid w:val="00A62BE7"/>
    <w:rsid w:val="00A63CBD"/>
    <w:rsid w:val="00A841AB"/>
    <w:rsid w:val="00A878DB"/>
    <w:rsid w:val="00A94185"/>
    <w:rsid w:val="00A9537E"/>
    <w:rsid w:val="00AA012F"/>
    <w:rsid w:val="00AB44BF"/>
    <w:rsid w:val="00AC149F"/>
    <w:rsid w:val="00AC446E"/>
    <w:rsid w:val="00AD3C34"/>
    <w:rsid w:val="00AD3F90"/>
    <w:rsid w:val="00AF5011"/>
    <w:rsid w:val="00B208AD"/>
    <w:rsid w:val="00B55474"/>
    <w:rsid w:val="00B6182D"/>
    <w:rsid w:val="00B66ECB"/>
    <w:rsid w:val="00B76861"/>
    <w:rsid w:val="00B940D6"/>
    <w:rsid w:val="00BC38BD"/>
    <w:rsid w:val="00BD31C5"/>
    <w:rsid w:val="00BE43A6"/>
    <w:rsid w:val="00BF227A"/>
    <w:rsid w:val="00BF388B"/>
    <w:rsid w:val="00C03AA0"/>
    <w:rsid w:val="00C1243A"/>
    <w:rsid w:val="00C17866"/>
    <w:rsid w:val="00C2021D"/>
    <w:rsid w:val="00C23363"/>
    <w:rsid w:val="00C25D0A"/>
    <w:rsid w:val="00C441EE"/>
    <w:rsid w:val="00C673A8"/>
    <w:rsid w:val="00C775E3"/>
    <w:rsid w:val="00C8222D"/>
    <w:rsid w:val="00C92A94"/>
    <w:rsid w:val="00C967B7"/>
    <w:rsid w:val="00CB1B80"/>
    <w:rsid w:val="00CB553D"/>
    <w:rsid w:val="00CC5F5F"/>
    <w:rsid w:val="00CD01C9"/>
    <w:rsid w:val="00CD3923"/>
    <w:rsid w:val="00D26D33"/>
    <w:rsid w:val="00D32E61"/>
    <w:rsid w:val="00D40148"/>
    <w:rsid w:val="00D44EFF"/>
    <w:rsid w:val="00D45E82"/>
    <w:rsid w:val="00D57C48"/>
    <w:rsid w:val="00D63ED4"/>
    <w:rsid w:val="00D85F96"/>
    <w:rsid w:val="00DA1D6B"/>
    <w:rsid w:val="00DA217C"/>
    <w:rsid w:val="00DA2437"/>
    <w:rsid w:val="00DA3B08"/>
    <w:rsid w:val="00DA5BAA"/>
    <w:rsid w:val="00DB56CA"/>
    <w:rsid w:val="00DB7AA8"/>
    <w:rsid w:val="00DD488D"/>
    <w:rsid w:val="00DD5835"/>
    <w:rsid w:val="00DF45D5"/>
    <w:rsid w:val="00E00B23"/>
    <w:rsid w:val="00E029D6"/>
    <w:rsid w:val="00E0406D"/>
    <w:rsid w:val="00E15665"/>
    <w:rsid w:val="00E214C4"/>
    <w:rsid w:val="00E22A59"/>
    <w:rsid w:val="00E24451"/>
    <w:rsid w:val="00E26120"/>
    <w:rsid w:val="00E4419F"/>
    <w:rsid w:val="00E504A7"/>
    <w:rsid w:val="00E73562"/>
    <w:rsid w:val="00E82A6D"/>
    <w:rsid w:val="00E96D27"/>
    <w:rsid w:val="00EA561A"/>
    <w:rsid w:val="00ED212C"/>
    <w:rsid w:val="00F01740"/>
    <w:rsid w:val="00F06FF8"/>
    <w:rsid w:val="00F315BE"/>
    <w:rsid w:val="00F43E08"/>
    <w:rsid w:val="00F5246B"/>
    <w:rsid w:val="00F56FBC"/>
    <w:rsid w:val="00F7712E"/>
    <w:rsid w:val="00F81598"/>
    <w:rsid w:val="00F82184"/>
    <w:rsid w:val="00F8489E"/>
    <w:rsid w:val="00F872D9"/>
    <w:rsid w:val="00F9001E"/>
    <w:rsid w:val="00F93EBB"/>
    <w:rsid w:val="00FA0F2E"/>
    <w:rsid w:val="00FA69A8"/>
    <w:rsid w:val="00FB1A87"/>
    <w:rsid w:val="00FB7616"/>
    <w:rsid w:val="00FC664B"/>
    <w:rsid w:val="00FC750C"/>
    <w:rsid w:val="00FD7436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484E7"/>
  <w15:chartTrackingRefBased/>
  <w15:docId w15:val="{9AE4D006-702F-4470-AA36-5AC71F36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F359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05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3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E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E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7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0zYCOK1HI_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Tray Guess</dc:creator>
  <cp:keywords/>
  <dc:description/>
  <cp:lastModifiedBy>Tray Guess</cp:lastModifiedBy>
  <cp:revision>117</cp:revision>
  <dcterms:created xsi:type="dcterms:W3CDTF">2020-05-29T00:38:00Z</dcterms:created>
  <dcterms:modified xsi:type="dcterms:W3CDTF">2020-05-29T17:41:00Z</dcterms:modified>
</cp:coreProperties>
</file>